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12F" w:rsidRPr="004F712F" w:rsidRDefault="004F712F" w:rsidP="004F712F">
      <w:pPr>
        <w:spacing w:line="480" w:lineRule="auto"/>
        <w:rPr>
          <w:rFonts w:ascii="Times New Roman" w:hAnsi="Times New Roman" w:cs="Times New Roman"/>
          <w:b/>
          <w:color w:val="333333"/>
          <w:sz w:val="24"/>
          <w:szCs w:val="24"/>
        </w:rPr>
      </w:pPr>
      <w:r w:rsidRPr="004F712F">
        <w:rPr>
          <w:rFonts w:ascii="Times New Roman" w:hAnsi="Times New Roman" w:cs="Times New Roman"/>
          <w:sz w:val="24"/>
          <w:szCs w:val="24"/>
          <w:shd w:val="clear" w:color="auto" w:fill="FFFFFF"/>
        </w:rPr>
        <w:t>Discuss characteristics used to appraise when evaluating qualitative and quantitative designs. Which characteristics are the most important and why</w:t>
      </w:r>
    </w:p>
    <w:p w:rsidR="008A4271" w:rsidRDefault="004F712F" w:rsidP="008A4271">
      <w:pPr>
        <w:spacing w:line="480" w:lineRule="auto"/>
        <w:ind w:firstLine="720"/>
        <w:rPr>
          <w:rFonts w:ascii="Times New Roman" w:hAnsi="Times New Roman" w:cs="Times New Roman"/>
          <w:color w:val="333333"/>
          <w:sz w:val="24"/>
          <w:szCs w:val="24"/>
        </w:rPr>
      </w:pPr>
      <w:r w:rsidRPr="008A4271">
        <w:rPr>
          <w:rFonts w:ascii="Times New Roman" w:hAnsi="Times New Roman" w:cs="Times New Roman"/>
          <w:sz w:val="24"/>
          <w:szCs w:val="24"/>
        </w:rPr>
        <w:t xml:space="preserve">Qualitative Research and </w:t>
      </w:r>
      <w:r w:rsidRPr="008A4271">
        <w:rPr>
          <w:rFonts w:ascii="Times New Roman" w:hAnsi="Times New Roman" w:cs="Times New Roman"/>
          <w:sz w:val="24"/>
          <w:szCs w:val="24"/>
          <w:shd w:val="clear" w:color="auto" w:fill="FFFFFF"/>
        </w:rPr>
        <w:t>quantitative designs</w:t>
      </w:r>
      <w:r w:rsidRPr="008A4271">
        <w:rPr>
          <w:rFonts w:ascii="Times New Roman" w:hAnsi="Times New Roman" w:cs="Times New Roman"/>
          <w:sz w:val="24"/>
          <w:szCs w:val="24"/>
        </w:rPr>
        <w:t xml:space="preserve"> are mainly exploratory research which is made use of in gaining an understanding of the underlying reasons as well as opinions, and also motivations. It offers insights into the problem or even helps in developing ideas and also hypotheses for potential quantitative</w:t>
      </w:r>
      <w:r w:rsidRPr="008A4271">
        <w:rPr>
          <w:rStyle w:val="apple-converted-space"/>
          <w:rFonts w:ascii="Times New Roman" w:hAnsi="Times New Roman" w:cs="Times New Roman"/>
          <w:color w:val="222222"/>
          <w:sz w:val="24"/>
          <w:szCs w:val="24"/>
          <w:shd w:val="clear" w:color="auto" w:fill="FFFFFF"/>
        </w:rPr>
        <w:t> </w:t>
      </w:r>
      <w:r w:rsidRPr="008A4271">
        <w:rPr>
          <w:rFonts w:ascii="Times New Roman" w:hAnsi="Times New Roman" w:cs="Times New Roman"/>
          <w:sz w:val="24"/>
          <w:szCs w:val="24"/>
        </w:rPr>
        <w:t>research</w:t>
      </w:r>
      <w:r w:rsidR="008A4271">
        <w:rPr>
          <w:rFonts w:ascii="Times New Roman" w:hAnsi="Times New Roman" w:cs="Times New Roman"/>
          <w:color w:val="222222"/>
          <w:sz w:val="24"/>
          <w:szCs w:val="24"/>
          <w:shd w:val="clear" w:color="auto" w:fill="FFFFFF"/>
        </w:rPr>
        <w:t>, (Creswell, 2011).</w:t>
      </w:r>
      <w:r w:rsidRPr="008A4271">
        <w:rPr>
          <w:rFonts w:ascii="Times New Roman" w:hAnsi="Times New Roman" w:cs="Times New Roman"/>
          <w:color w:val="222222"/>
          <w:sz w:val="24"/>
          <w:szCs w:val="24"/>
          <w:shd w:val="clear" w:color="auto" w:fill="FFFFFF"/>
        </w:rPr>
        <w:t xml:space="preserve"> </w:t>
      </w:r>
      <w:r w:rsidRPr="008A4271">
        <w:rPr>
          <w:rFonts w:ascii="Times New Roman" w:hAnsi="Times New Roman" w:cs="Times New Roman"/>
          <w:sz w:val="24"/>
          <w:szCs w:val="24"/>
        </w:rPr>
        <w:t>It is true that</w:t>
      </w:r>
      <w:r w:rsidRPr="008A4271">
        <w:rPr>
          <w:rFonts w:ascii="Times New Roman" w:hAnsi="Times New Roman" w:cs="Times New Roman"/>
          <w:color w:val="222222"/>
          <w:sz w:val="24"/>
          <w:szCs w:val="24"/>
          <w:shd w:val="clear" w:color="auto" w:fill="FFFFFF"/>
        </w:rPr>
        <w:t xml:space="preserve"> </w:t>
      </w:r>
      <w:r w:rsidRPr="008A4271">
        <w:rPr>
          <w:rFonts w:ascii="Times New Roman" w:hAnsi="Times New Roman" w:cs="Times New Roman"/>
          <w:color w:val="333333"/>
          <w:sz w:val="24"/>
          <w:szCs w:val="24"/>
        </w:rPr>
        <w:t xml:space="preserve">when evaluating quantitative data there are the major characteristics and in the same case some that is so most important. In explaining these characteristics, </w:t>
      </w:r>
      <w:r w:rsidR="00714A93" w:rsidRPr="008A4271">
        <w:rPr>
          <w:rFonts w:ascii="Times New Roman" w:hAnsi="Times New Roman" w:cs="Times New Roman"/>
          <w:color w:val="333333"/>
          <w:sz w:val="24"/>
          <w:szCs w:val="24"/>
        </w:rPr>
        <w:t xml:space="preserve">the measures of </w:t>
      </w:r>
      <w:r w:rsidRPr="008A4271">
        <w:rPr>
          <w:rFonts w:ascii="Times New Roman" w:hAnsi="Times New Roman" w:cs="Times New Roman"/>
          <w:color w:val="333333"/>
          <w:sz w:val="24"/>
          <w:szCs w:val="24"/>
        </w:rPr>
        <w:t xml:space="preserve">the quantity like for instance </w:t>
      </w:r>
      <w:r w:rsidR="00714A93" w:rsidRPr="008A4271">
        <w:rPr>
          <w:rFonts w:ascii="Times New Roman" w:hAnsi="Times New Roman" w:cs="Times New Roman"/>
          <w:color w:val="333333"/>
          <w:sz w:val="24"/>
          <w:szCs w:val="24"/>
        </w:rPr>
        <w:t>the to</w:t>
      </w:r>
      <w:r w:rsidRPr="008A4271">
        <w:rPr>
          <w:rFonts w:ascii="Times New Roman" w:hAnsi="Times New Roman" w:cs="Times New Roman"/>
          <w:color w:val="333333"/>
          <w:sz w:val="24"/>
          <w:szCs w:val="24"/>
        </w:rPr>
        <w:t xml:space="preserve">tal number of the participants as well as </w:t>
      </w:r>
      <w:r w:rsidR="00714A93" w:rsidRPr="008A4271">
        <w:rPr>
          <w:rFonts w:ascii="Times New Roman" w:hAnsi="Times New Roman" w:cs="Times New Roman"/>
          <w:color w:val="333333"/>
          <w:sz w:val="24"/>
          <w:szCs w:val="24"/>
        </w:rPr>
        <w:t xml:space="preserve">their age, and </w:t>
      </w:r>
      <w:r w:rsidRPr="008A4271">
        <w:rPr>
          <w:rFonts w:ascii="Times New Roman" w:hAnsi="Times New Roman" w:cs="Times New Roman"/>
          <w:color w:val="333333"/>
          <w:sz w:val="24"/>
          <w:szCs w:val="24"/>
        </w:rPr>
        <w:t xml:space="preserve">also some </w:t>
      </w:r>
      <w:r w:rsidR="00714A93" w:rsidRPr="008A4271">
        <w:rPr>
          <w:rFonts w:ascii="Times New Roman" w:hAnsi="Times New Roman" w:cs="Times New Roman"/>
          <w:color w:val="333333"/>
          <w:sz w:val="24"/>
          <w:szCs w:val="24"/>
        </w:rPr>
        <w:t>othe</w:t>
      </w:r>
      <w:r w:rsidRPr="008A4271">
        <w:rPr>
          <w:rFonts w:ascii="Times New Roman" w:hAnsi="Times New Roman" w:cs="Times New Roman"/>
          <w:color w:val="333333"/>
          <w:sz w:val="24"/>
          <w:szCs w:val="24"/>
        </w:rPr>
        <w:t>r quanti</w:t>
      </w:r>
      <w:r w:rsidR="008A4271" w:rsidRPr="008A4271">
        <w:rPr>
          <w:rFonts w:ascii="Times New Roman" w:hAnsi="Times New Roman" w:cs="Times New Roman"/>
          <w:color w:val="333333"/>
          <w:sz w:val="24"/>
          <w:szCs w:val="24"/>
        </w:rPr>
        <w:t>fiable characteristics need to b</w:t>
      </w:r>
      <w:r w:rsidRPr="008A4271">
        <w:rPr>
          <w:rFonts w:ascii="Times New Roman" w:hAnsi="Times New Roman" w:cs="Times New Roman"/>
          <w:color w:val="333333"/>
          <w:sz w:val="24"/>
          <w:szCs w:val="24"/>
        </w:rPr>
        <w:t xml:space="preserve">e counted. </w:t>
      </w:r>
    </w:p>
    <w:p w:rsidR="008A4271" w:rsidRDefault="00714A93" w:rsidP="008A4271">
      <w:pPr>
        <w:spacing w:line="480" w:lineRule="auto"/>
        <w:ind w:firstLine="720"/>
        <w:rPr>
          <w:rFonts w:ascii="Times New Roman" w:eastAsia="Times New Roman" w:hAnsi="Times New Roman" w:cs="Times New Roman"/>
          <w:sz w:val="24"/>
          <w:szCs w:val="24"/>
        </w:rPr>
      </w:pPr>
      <w:r w:rsidRPr="008A4271">
        <w:rPr>
          <w:rFonts w:ascii="Times New Roman" w:hAnsi="Times New Roman" w:cs="Times New Roman"/>
          <w:color w:val="333333"/>
          <w:sz w:val="24"/>
          <w:szCs w:val="24"/>
        </w:rPr>
        <w:t xml:space="preserve">On the other hand, appraising the qualitative data looks at the quality measures that cannot be determined by numerical analysis. Such </w:t>
      </w:r>
      <w:r w:rsidR="00973E43" w:rsidRPr="008A4271">
        <w:rPr>
          <w:rFonts w:ascii="Times New Roman" w:hAnsi="Times New Roman" w:cs="Times New Roman"/>
          <w:color w:val="333333"/>
          <w:sz w:val="24"/>
          <w:szCs w:val="24"/>
        </w:rPr>
        <w:t>qualities include descriptions such as the color and behavior patterns.</w:t>
      </w:r>
      <w:r w:rsidR="008A4271" w:rsidRPr="008A4271">
        <w:rPr>
          <w:rFonts w:ascii="Times New Roman" w:hAnsi="Times New Roman" w:cs="Times New Roman"/>
          <w:color w:val="333333"/>
          <w:sz w:val="24"/>
          <w:szCs w:val="24"/>
        </w:rPr>
        <w:t xml:space="preserve"> In addition to this, qualitative is more of </w:t>
      </w:r>
      <w:r w:rsidR="008A4271" w:rsidRPr="008A4271">
        <w:rPr>
          <w:rFonts w:ascii="Times New Roman" w:hAnsi="Times New Roman" w:cs="Times New Roman"/>
          <w:sz w:val="24"/>
          <w:szCs w:val="24"/>
        </w:rPr>
        <w:t xml:space="preserve">Soft science, focusing, complex and also broad. It’s so Holistic and subjective and also Dialectic.  </w:t>
      </w:r>
      <w:r w:rsidR="008A4271" w:rsidRPr="008A4271">
        <w:rPr>
          <w:rFonts w:ascii="Times New Roman" w:hAnsi="Times New Roman" w:cs="Times New Roman"/>
          <w:sz w:val="24"/>
          <w:szCs w:val="24"/>
          <w:shd w:val="clear" w:color="auto" w:fill="FFFFFF"/>
        </w:rPr>
        <w:t xml:space="preserve">Quantitative designs are more of statistical analysis, </w:t>
      </w:r>
      <w:r w:rsidR="008A4271" w:rsidRPr="008A4271">
        <w:rPr>
          <w:rFonts w:ascii="Times New Roman" w:eastAsia="Times New Roman" w:hAnsi="Times New Roman" w:cs="Times New Roman"/>
          <w:sz w:val="24"/>
          <w:szCs w:val="24"/>
        </w:rPr>
        <w:t>hard science so focusing: concise and also narrow</w:t>
      </w:r>
      <w:r w:rsidR="008A4271">
        <w:rPr>
          <w:rFonts w:ascii="Times New Roman" w:eastAsia="Times New Roman" w:hAnsi="Times New Roman" w:cs="Times New Roman"/>
          <w:sz w:val="24"/>
          <w:szCs w:val="24"/>
        </w:rPr>
        <w:t>, (</w:t>
      </w:r>
      <w:r w:rsidR="008A4271">
        <w:rPr>
          <w:rFonts w:ascii="Times New Roman" w:hAnsi="Times New Roman" w:cs="Times New Roman"/>
          <w:color w:val="222222"/>
          <w:sz w:val="24"/>
          <w:szCs w:val="24"/>
          <w:shd w:val="clear" w:color="auto" w:fill="FFFFFF"/>
        </w:rPr>
        <w:t>Creswell, 2011).</w:t>
      </w:r>
    </w:p>
    <w:p w:rsidR="008A4271" w:rsidRDefault="008A4271" w:rsidP="008A4271">
      <w:pPr>
        <w:spacing w:line="480" w:lineRule="auto"/>
        <w:rPr>
          <w:rFonts w:ascii="Times New Roman" w:eastAsia="Times New Roman" w:hAnsi="Times New Roman" w:cs="Times New Roman"/>
          <w:sz w:val="24"/>
          <w:szCs w:val="24"/>
        </w:rPr>
      </w:pPr>
    </w:p>
    <w:p w:rsidR="008A4271" w:rsidRDefault="008A4271" w:rsidP="008A4271">
      <w:pPr>
        <w:spacing w:line="480" w:lineRule="auto"/>
        <w:rPr>
          <w:rFonts w:ascii="Times New Roman" w:eastAsia="Times New Roman" w:hAnsi="Times New Roman" w:cs="Times New Roman"/>
          <w:sz w:val="24"/>
          <w:szCs w:val="24"/>
        </w:rPr>
      </w:pPr>
    </w:p>
    <w:p w:rsidR="008A4271" w:rsidRDefault="008A4271" w:rsidP="008A4271">
      <w:pPr>
        <w:spacing w:line="480" w:lineRule="auto"/>
        <w:rPr>
          <w:rFonts w:ascii="Times New Roman" w:eastAsia="Times New Roman" w:hAnsi="Times New Roman" w:cs="Times New Roman"/>
          <w:sz w:val="24"/>
          <w:szCs w:val="24"/>
        </w:rPr>
      </w:pPr>
    </w:p>
    <w:p w:rsidR="008A4271" w:rsidRDefault="008A4271" w:rsidP="008A4271">
      <w:pPr>
        <w:spacing w:line="480" w:lineRule="auto"/>
        <w:rPr>
          <w:rFonts w:ascii="Times New Roman" w:eastAsia="Times New Roman" w:hAnsi="Times New Roman" w:cs="Times New Roman"/>
          <w:sz w:val="24"/>
          <w:szCs w:val="24"/>
        </w:rPr>
      </w:pPr>
    </w:p>
    <w:p w:rsidR="008A4271" w:rsidRDefault="008A4271" w:rsidP="008A4271">
      <w:pPr>
        <w:spacing w:line="480" w:lineRule="auto"/>
        <w:rPr>
          <w:rFonts w:ascii="Times New Roman" w:eastAsia="Times New Roman" w:hAnsi="Times New Roman" w:cs="Times New Roman"/>
          <w:sz w:val="24"/>
          <w:szCs w:val="24"/>
        </w:rPr>
      </w:pPr>
    </w:p>
    <w:p w:rsidR="008A4271" w:rsidRDefault="008A4271" w:rsidP="008A4271">
      <w:pPr>
        <w:spacing w:line="480" w:lineRule="auto"/>
        <w:rPr>
          <w:rFonts w:ascii="Times New Roman" w:eastAsia="Times New Roman" w:hAnsi="Times New Roman" w:cs="Times New Roman"/>
          <w:sz w:val="24"/>
          <w:szCs w:val="24"/>
        </w:rPr>
      </w:pPr>
    </w:p>
    <w:p w:rsidR="008A4271" w:rsidRPr="008A4271" w:rsidRDefault="008A4271" w:rsidP="008A4271">
      <w:pPr>
        <w:spacing w:line="480" w:lineRule="auto"/>
        <w:jc w:val="center"/>
        <w:rPr>
          <w:rFonts w:ascii="Times New Roman" w:eastAsia="Times New Roman" w:hAnsi="Times New Roman" w:cs="Times New Roman"/>
          <w:b/>
          <w:sz w:val="24"/>
          <w:szCs w:val="24"/>
        </w:rPr>
      </w:pPr>
      <w:r w:rsidRPr="008A4271">
        <w:rPr>
          <w:rFonts w:ascii="Times New Roman" w:eastAsia="Times New Roman" w:hAnsi="Times New Roman" w:cs="Times New Roman"/>
          <w:b/>
          <w:sz w:val="24"/>
          <w:szCs w:val="24"/>
        </w:rPr>
        <w:lastRenderedPageBreak/>
        <w:t>Reference</w:t>
      </w:r>
    </w:p>
    <w:p w:rsidR="008A4271" w:rsidRPr="008A4271" w:rsidRDefault="008A4271" w:rsidP="008A4271">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Creswell, J. W. (2011</w:t>
      </w:r>
      <w:r w:rsidRPr="008A4271">
        <w:rPr>
          <w:rFonts w:ascii="Times New Roman" w:hAnsi="Times New Roman" w:cs="Times New Roman"/>
          <w:color w:val="222222"/>
          <w:sz w:val="24"/>
          <w:szCs w:val="24"/>
          <w:shd w:val="clear" w:color="auto" w:fill="FFFFFF"/>
        </w:rPr>
        <w:t>).</w:t>
      </w:r>
      <w:r w:rsidRPr="008A4271">
        <w:rPr>
          <w:rStyle w:val="apple-converted-space"/>
          <w:rFonts w:ascii="Times New Roman" w:hAnsi="Times New Roman" w:cs="Times New Roman"/>
          <w:color w:val="222222"/>
          <w:sz w:val="24"/>
          <w:szCs w:val="24"/>
          <w:shd w:val="clear" w:color="auto" w:fill="FFFFFF"/>
        </w:rPr>
        <w:t> </w:t>
      </w:r>
      <w:r w:rsidRPr="008A4271">
        <w:rPr>
          <w:rFonts w:ascii="Times New Roman" w:hAnsi="Times New Roman" w:cs="Times New Roman"/>
          <w:i/>
          <w:iCs/>
          <w:color w:val="222222"/>
          <w:sz w:val="24"/>
          <w:szCs w:val="24"/>
          <w:shd w:val="clear" w:color="auto" w:fill="FFFFFF"/>
        </w:rPr>
        <w:t>Research design: Qualitative &amp; quantitative approaches</w:t>
      </w:r>
      <w:r w:rsidRPr="008A4271">
        <w:rPr>
          <w:rFonts w:ascii="Times New Roman" w:hAnsi="Times New Roman" w:cs="Times New Roman"/>
          <w:color w:val="222222"/>
          <w:sz w:val="24"/>
          <w:szCs w:val="24"/>
          <w:shd w:val="clear" w:color="auto" w:fill="FFFFFF"/>
        </w:rPr>
        <w:t>. Sage Publications, Inc.</w:t>
      </w:r>
    </w:p>
    <w:p w:rsidR="00714A93" w:rsidRDefault="00714A93" w:rsidP="009B1FDF">
      <w:pPr>
        <w:pStyle w:val="NormalWeb"/>
        <w:shd w:val="clear" w:color="auto" w:fill="FFFFFF"/>
        <w:spacing w:after="0" w:line="480" w:lineRule="auto"/>
        <w:ind w:firstLine="720"/>
        <w:rPr>
          <w:color w:val="333333"/>
        </w:rPr>
      </w:pPr>
    </w:p>
    <w:p w:rsidR="00973E43" w:rsidRPr="00A2511A" w:rsidRDefault="00973E43" w:rsidP="004F712F">
      <w:pPr>
        <w:pStyle w:val="NormalWeb"/>
        <w:shd w:val="clear" w:color="auto" w:fill="FFFFFF"/>
        <w:spacing w:after="0" w:line="480" w:lineRule="auto"/>
        <w:rPr>
          <w:color w:val="333333"/>
        </w:rPr>
      </w:pPr>
      <w:r>
        <w:rPr>
          <w:color w:val="333333"/>
        </w:rPr>
        <w:t xml:space="preserve"> </w:t>
      </w:r>
    </w:p>
    <w:sectPr w:rsidR="00973E43" w:rsidRPr="00A2511A" w:rsidSect="002776F1">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C9BBF20" w15:done="0"/>
  <w15:commentEx w15:paraId="D700A7A8" w15:done="0"/>
  <w15:commentEx w15:paraId="04C2513A" w15:done="0"/>
  <w15:commentEx w15:paraId="0C02E609" w15:done="0"/>
  <w15:commentEx w15:paraId="4C17372B" w15:done="0"/>
  <w15:commentEx w15:paraId="1E2FE7E0" w15:done="0"/>
  <w15:commentEx w15:paraId="934AD13E" w15:done="0"/>
  <w15:commentEx w15:paraId="83C2E8D3" w15:done="0"/>
  <w15:commentEx w15:paraId="03DFC290" w15:done="0"/>
  <w15:commentEx w15:paraId="B328A9D9" w15:done="0"/>
  <w15:commentEx w15:paraId="0F334164" w15:done="0"/>
  <w15:commentEx w15:paraId="C670D8A1" w15:done="0"/>
  <w15:commentEx w15:paraId="24BDA217" w15:done="0"/>
  <w15:commentEx w15:paraId="EA0DFC9A" w15:done="0"/>
  <w15:commentEx w15:paraId="12C7F4EA" w15:done="0"/>
  <w15:commentEx w15:paraId="B935672C" w15:done="0"/>
  <w15:commentEx w15:paraId="45047467" w15:done="0"/>
  <w15:commentEx w15:paraId="28C7C2A4" w15:done="0"/>
  <w15:commentEx w15:paraId="E1F5ABB6" w15:done="0"/>
  <w15:commentEx w15:paraId="C1FF0747" w15:done="0"/>
  <w15:commentEx w15:paraId="22D7ACD7" w15:done="0"/>
  <w15:commentEx w15:paraId="95B469CC" w15:done="0"/>
  <w15:commentEx w15:paraId="4028AE5B" w15:done="0"/>
  <w15:commentEx w15:paraId="6576DD3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64C5" w:rsidRDefault="000A64C5">
      <w:pPr>
        <w:spacing w:after="0" w:line="240" w:lineRule="auto"/>
      </w:pPr>
      <w:r>
        <w:separator/>
      </w:r>
    </w:p>
  </w:endnote>
  <w:endnote w:type="continuationSeparator" w:id="0">
    <w:p w:rsidR="000A64C5" w:rsidRDefault="000A64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64C5" w:rsidRDefault="000A64C5">
      <w:pPr>
        <w:spacing w:after="0" w:line="240" w:lineRule="auto"/>
      </w:pPr>
      <w:r>
        <w:separator/>
      </w:r>
    </w:p>
  </w:footnote>
  <w:footnote w:type="continuationSeparator" w:id="0">
    <w:p w:rsidR="000A64C5" w:rsidRDefault="000A64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D41F19"/>
    <w:multiLevelType w:val="multilevel"/>
    <w:tmpl w:val="4FD6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kwrwUAc5RcQCwAAAA="/>
  </w:docVars>
  <w:rsids>
    <w:rsidRoot w:val="003C7883"/>
    <w:rsid w:val="000237D8"/>
    <w:rsid w:val="0009348C"/>
    <w:rsid w:val="000A19AE"/>
    <w:rsid w:val="000A64C5"/>
    <w:rsid w:val="000E501F"/>
    <w:rsid w:val="00276A49"/>
    <w:rsid w:val="003300B8"/>
    <w:rsid w:val="003C7883"/>
    <w:rsid w:val="00451AA3"/>
    <w:rsid w:val="004B205E"/>
    <w:rsid w:val="004F712F"/>
    <w:rsid w:val="00507B21"/>
    <w:rsid w:val="00652C2F"/>
    <w:rsid w:val="006A561E"/>
    <w:rsid w:val="00714A93"/>
    <w:rsid w:val="0083455B"/>
    <w:rsid w:val="008A4271"/>
    <w:rsid w:val="00973E43"/>
    <w:rsid w:val="009B1FDF"/>
    <w:rsid w:val="00A261A6"/>
    <w:rsid w:val="00A82CF1"/>
    <w:rsid w:val="00B239A1"/>
    <w:rsid w:val="00BA666D"/>
    <w:rsid w:val="00BE1042"/>
    <w:rsid w:val="00D179F3"/>
    <w:rsid w:val="00D60D2D"/>
    <w:rsid w:val="00DA582E"/>
    <w:rsid w:val="00EE5AF4"/>
    <w:rsid w:val="00F478FE"/>
    <w:rsid w:val="00FE50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9F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D179F3"/>
    <w:pPr>
      <w:spacing w:line="240" w:lineRule="auto"/>
    </w:pPr>
    <w:rPr>
      <w:sz w:val="20"/>
      <w:szCs w:val="20"/>
    </w:rPr>
  </w:style>
  <w:style w:type="character" w:customStyle="1" w:styleId="CommentTextChar">
    <w:name w:val="Comment Text Char"/>
    <w:basedOn w:val="DefaultParagraphFont"/>
    <w:link w:val="CommentText"/>
    <w:uiPriority w:val="99"/>
    <w:semiHidden/>
    <w:rsid w:val="00D179F3"/>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customStyle="1" w:styleId="apple-converted-space">
    <w:name w:val="apple-converted-space"/>
    <w:basedOn w:val="DefaultParagraphFont"/>
    <w:rsid w:val="004F71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webSettings.xml><?xml version="1.0" encoding="utf-8"?>
<w:webSettings xmlns:r="http://schemas.openxmlformats.org/officeDocument/2006/relationships" xmlns:w="http://schemas.openxmlformats.org/wordprocessingml/2006/main">
  <w:divs>
    <w:div w:id="498430013">
      <w:bodyDiv w:val="1"/>
      <w:marLeft w:val="0"/>
      <w:marRight w:val="0"/>
      <w:marTop w:val="0"/>
      <w:marBottom w:val="0"/>
      <w:divBdr>
        <w:top w:val="none" w:sz="0" w:space="0" w:color="auto"/>
        <w:left w:val="none" w:sz="0" w:space="0" w:color="auto"/>
        <w:bottom w:val="none" w:sz="0" w:space="0" w:color="auto"/>
        <w:right w:val="none" w:sz="0" w:space="0" w:color="auto"/>
      </w:divBdr>
    </w:div>
    <w:div w:id="181883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7075D-7B81-4D59-91D8-6B6125D6C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WRITER</dc:creator>
  <cp:lastModifiedBy>FRANK</cp:lastModifiedBy>
  <cp:revision>2</cp:revision>
  <dcterms:created xsi:type="dcterms:W3CDTF">2018-03-08T04:37:00Z</dcterms:created>
  <dcterms:modified xsi:type="dcterms:W3CDTF">2018-03-08T04:37:00Z</dcterms:modified>
</cp:coreProperties>
</file>